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8C73BDC" w14:textId="030CA648" w:rsidR="00E20AFB" w:rsidRPr="00FD6583" w:rsidRDefault="00000000">
      <w:pPr>
        <w:pStyle w:val="P68B1DB1-PlainText1"/>
        <w:rPr>
          <w:vanish w:val="0"/>
          <w:lang w:val="es-ES"/>
        </w:rPr>
      </w:pPr>
      <w:r w:rsidRPr="00FD6583">
        <w:rPr>
          <w:vanish w:val="0"/>
          <w:lang w:val="es-ES"/>
        </w:rPr>
        <w:t>Intro – Part 1</w:t>
      </w:r>
    </w:p>
    <w:p w14:paraId="0E506764" w14:textId="77777777" w:rsidR="00E20AFB" w:rsidRPr="00FD6583" w:rsidRDefault="00E20AFB">
      <w:pPr>
        <w:pStyle w:val="PlainText"/>
        <w:rPr>
          <w:rFonts w:ascii="Courier New" w:hAnsi="Courier New" w:cs="Courier New"/>
          <w:lang w:val="es-ES"/>
        </w:rPr>
      </w:pPr>
    </w:p>
    <w:p w14:paraId="3D9B17CF" w14:textId="77777777" w:rsidR="00E20AFB" w:rsidRPr="00FD6583" w:rsidRDefault="00000000">
      <w:pPr>
        <w:pStyle w:val="P68B1DB1-PlainText2"/>
        <w:rPr>
          <w:lang w:val="es-ES"/>
        </w:rPr>
      </w:pPr>
      <w:r w:rsidRPr="00FD6583">
        <w:rPr>
          <w:lang w:val="es-ES"/>
        </w:rPr>
        <w:t>ORADOR: Gert Mayer</w:t>
      </w:r>
    </w:p>
    <w:p w14:paraId="5C9AE1F2" w14:textId="77777777" w:rsidR="00E20AFB" w:rsidRPr="00FD6583" w:rsidRDefault="00E20AFB">
      <w:pPr>
        <w:pStyle w:val="PlainText"/>
        <w:rPr>
          <w:rFonts w:ascii="Courier New" w:hAnsi="Courier New" w:cs="Courier New"/>
          <w:lang w:val="es-ES"/>
        </w:rPr>
      </w:pPr>
    </w:p>
    <w:p w14:paraId="0335FAE9" w14:textId="77777777" w:rsidR="00E20AFB" w:rsidRPr="00FD6583" w:rsidRDefault="00000000">
      <w:pPr>
        <w:pStyle w:val="P68B1DB1-defaultparagraph3"/>
        <w:contextualSpacing w:val="0"/>
        <w:rPr>
          <w:szCs w:val="21"/>
          <w:lang w:val="es-ES"/>
        </w:rPr>
      </w:pPr>
      <w:r w:rsidRPr="00FD6583">
        <w:rPr>
          <w:lang w:val="es-ES"/>
        </w:rPr>
        <w:t>Estimados colegas, buenas tardes.</w:t>
      </w:r>
    </w:p>
    <w:p w14:paraId="73CA8FA8" w14:textId="77777777" w:rsidR="00E20AFB" w:rsidRPr="00FD6583" w:rsidRDefault="00E20AFB">
      <w:pPr>
        <w:pStyle w:val="defaultparagraph"/>
        <w:contextualSpacing w:val="0"/>
        <w:rPr>
          <w:rFonts w:ascii="Courier New" w:hAnsi="Courier New" w:cs="Courier New"/>
          <w:sz w:val="21"/>
          <w:szCs w:val="21"/>
          <w:lang w:val="es-ES"/>
        </w:rPr>
      </w:pPr>
    </w:p>
    <w:p w14:paraId="3B9FA0C8" w14:textId="77777777" w:rsidR="00E20AFB" w:rsidRPr="00FD6583" w:rsidRDefault="00000000">
      <w:pPr>
        <w:pStyle w:val="P68B1DB1-defaultparagraph3"/>
        <w:contextualSpacing w:val="0"/>
        <w:jc w:val="left"/>
        <w:rPr>
          <w:szCs w:val="21"/>
          <w:lang w:val="es-ES"/>
        </w:rPr>
      </w:pPr>
      <w:r w:rsidRPr="00FD6583">
        <w:rPr>
          <w:lang w:val="es-ES"/>
        </w:rPr>
        <w:t>Mi nombre es Gert Mayer. Soy nefrólogo en Innsbruck, Austria, y estoy aquí con Joerg Latus, nefrólogo en Stuttgart, Alemania. Durante los próximos 40-45 minutos les daremos una visión general del manejo de los pacientes con un síntoma muy preocupante: el prurito asociado a la ERC.</w:t>
      </w:r>
    </w:p>
    <w:p w14:paraId="5B2CC7E4" w14:textId="77777777" w:rsidR="00E20AFB" w:rsidRPr="00FD6583" w:rsidRDefault="00E20AFB">
      <w:pPr>
        <w:pStyle w:val="defaultparagraph"/>
        <w:contextualSpacing w:val="0"/>
        <w:jc w:val="left"/>
        <w:rPr>
          <w:rFonts w:ascii="Courier New" w:hAnsi="Courier New" w:cs="Courier New"/>
          <w:sz w:val="21"/>
          <w:szCs w:val="21"/>
          <w:lang w:val="es-ES"/>
        </w:rPr>
      </w:pPr>
    </w:p>
    <w:p w14:paraId="7E612AE7" w14:textId="1C9CFDB9" w:rsidR="00E20AFB" w:rsidRPr="00FD6583" w:rsidRDefault="00000000">
      <w:pPr>
        <w:pStyle w:val="P68B1DB1-defaultparagraph3"/>
        <w:contextualSpacing w:val="0"/>
        <w:jc w:val="left"/>
        <w:rPr>
          <w:szCs w:val="21"/>
          <w:lang w:val="es-ES"/>
        </w:rPr>
      </w:pPr>
      <w:r w:rsidRPr="00FD6583">
        <w:rPr>
          <w:lang w:val="es-ES"/>
        </w:rPr>
        <w:t>Generalmente, cuando se habla de pacientes en diálisis o pacientes con enfermedad renal crónica, nos centramos en cómo reducir la carga de la enfermedad cardiovascular, de cómo prolongar la vida. Es algo bastante diferente de lo que hablaremos hoy, más relacionado con la calidad de vida. Creo que, en el futuro, sobre todo deberíamos centrarnos un poco más en estas cuestiones, ya que a los pacientes probablemente les preocupen más que vivir más tiempo.</w:t>
      </w:r>
    </w:p>
    <w:p w14:paraId="70B7EA02" w14:textId="77777777" w:rsidR="00E20AFB" w:rsidRDefault="00E20AFB">
      <w:pPr>
        <w:rPr>
          <w:rFonts w:ascii="Courier New" w:hAnsi="Courier New" w:cs="Courier New"/>
          <w:sz w:val="21"/>
          <w:szCs w:val="21"/>
        </w:rPr>
      </w:pPr>
    </w:p>
    <w:sectPr w:rsidR="00E20AFB">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0921B" w14:textId="77777777" w:rsidR="009138E5" w:rsidRDefault="009138E5">
      <w:pPr>
        <w:spacing w:line="240" w:lineRule="auto"/>
      </w:pPr>
      <w:r>
        <w:separator/>
      </w:r>
    </w:p>
  </w:endnote>
  <w:endnote w:type="continuationSeparator" w:id="0">
    <w:p w14:paraId="22759173" w14:textId="77777777" w:rsidR="009138E5" w:rsidRDefault="009138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10002FF" w:usb1="4000FCFF" w:usb2="00000009" w:usb3="00000000" w:csb0="0000019F" w:csb1="00000000"/>
  </w:font>
  <w:font w:name="Aptos">
    <w:panose1 w:val="020B0004020202020204"/>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D2391" w14:textId="77777777" w:rsidR="00E20AFB" w:rsidRDefault="00E20A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7B564" w14:textId="77777777" w:rsidR="00E20AFB" w:rsidRDefault="00E20AF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D56DE" w14:textId="77777777" w:rsidR="00E20AFB" w:rsidRDefault="00E20A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EFC2F" w14:textId="77777777" w:rsidR="009138E5" w:rsidRDefault="009138E5">
      <w:pPr>
        <w:spacing w:line="240" w:lineRule="auto"/>
      </w:pPr>
      <w:r>
        <w:separator/>
      </w:r>
    </w:p>
  </w:footnote>
  <w:footnote w:type="continuationSeparator" w:id="0">
    <w:p w14:paraId="6FDDF436" w14:textId="77777777" w:rsidR="009138E5" w:rsidRDefault="009138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F58CC" w14:textId="77777777" w:rsidR="00E20AFB" w:rsidRDefault="00E20A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3DCCC" w14:textId="77777777" w:rsidR="00E20AFB" w:rsidRDefault="00E20AF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FAA3F" w14:textId="77777777" w:rsidR="00E20AFB" w:rsidRDefault="00E20AFB"/>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2E39E2"/>
    <w:rsid w:val="002E39E2"/>
    <w:rsid w:val="00521C6B"/>
    <w:rsid w:val="00707EB4"/>
    <w:rsid w:val="0079720C"/>
    <w:rsid w:val="009138E5"/>
    <w:rsid w:val="009330D7"/>
    <w:rsid w:val="00D65832"/>
    <w:rsid w:val="00E20AFB"/>
    <w:rsid w:val="00EF2F31"/>
    <w:rsid w:val="00FD658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0B90B"/>
  <w15:docId w15:val="{917821A9-5FD8-2543-B6D2-7CF96A6A3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333333"/>
        <w:lang w:val="en-GB" w:eastAsia="en-GB" w:bidi="ar-SA"/>
      </w:rPr>
    </w:rPrDefault>
    <w:pPrDefault>
      <w:pPr>
        <w:spacing w:line="32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unhideWhenUsed/>
    <w:qFormat/>
    <w:pPr>
      <w:spacing w:before="120" w:after="160"/>
      <w:contextualSpacing/>
      <w:outlineLvl w:val="1"/>
    </w:pPr>
    <w:rPr>
      <w:b/>
      <w:sz w:val="26"/>
    </w:rPr>
  </w:style>
  <w:style w:type="paragraph" w:styleId="Heading3">
    <w:name w:val="heading 3"/>
    <w:basedOn w:val="Normal"/>
    <w:next w:val="Normal"/>
    <w:uiPriority w:val="9"/>
    <w:unhideWhenUsed/>
    <w:qFormat/>
    <w:pPr>
      <w:spacing w:before="120" w:after="160"/>
      <w:contextualSpacing/>
      <w:outlineLvl w:val="2"/>
    </w:pPr>
    <w:rPr>
      <w:b/>
      <w:i/>
      <w:color w:val="666666"/>
      <w:sz w:val="24"/>
    </w:rPr>
  </w:style>
  <w:style w:type="paragraph" w:styleId="Heading4">
    <w:name w:val="heading 4"/>
    <w:basedOn w:val="Normal"/>
    <w:next w:val="Normal"/>
    <w:uiPriority w:val="9"/>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unhideWhenUsed/>
    <w:qFormat/>
    <w:pPr>
      <w:spacing w:before="120" w:after="120"/>
      <w:contextualSpacing/>
      <w:outlineLvl w:val="4"/>
    </w:pPr>
    <w:rPr>
      <w:b/>
      <w:sz w:val="22"/>
    </w:rPr>
  </w:style>
  <w:style w:type="paragraph" w:styleId="Heading6">
    <w:name w:val="heading 6"/>
    <w:basedOn w:val="Normal"/>
    <w:next w:val="Normal"/>
    <w:uiPriority w:val="9"/>
    <w:semiHidden/>
    <w:unhideWhenUsed/>
    <w:qFormat/>
    <w:pPr>
      <w:spacing w:before="120" w:after="120"/>
      <w:contextualSpacing/>
      <w:outlineLvl w:val="5"/>
    </w:pPr>
    <w:rPr>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val="0"/>
    </w:tr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sz w:val="28"/>
    </w:rPr>
  </w:style>
  <w:style w:type="paragraph" w:customStyle="1" w:styleId="defaultspeaker">
    <w:name w:val="default_speaker"/>
    <w:basedOn w:val="Normal"/>
    <w:next w:val="Normal"/>
    <w:pPr>
      <w:contextualSpacing/>
    </w:pPr>
    <w:rPr>
      <w:sz w:val="22"/>
    </w:rPr>
  </w:style>
  <w:style w:type="paragraph" w:customStyle="1" w:styleId="defaultparagraph">
    <w:name w:val="default_paragraph"/>
    <w:basedOn w:val="Normal"/>
    <w:next w:val="Normal"/>
    <w:pPr>
      <w:contextualSpacing/>
      <w:jc w:val="both"/>
    </w:pPr>
    <w:rPr>
      <w:sz w:val="22"/>
    </w:rPr>
  </w:style>
  <w:style w:type="table" w:customStyle="1" w:styleId="a">
    <w:basedOn w:val="TableNormal"/>
    <w:tblPr>
      <w:tblStyleRowBandSize w:val="1"/>
      <w:tblStyleColBandSize w:val="1"/>
    </w:tblPr>
    <w:trPr>
      <w:hidden w:val="0"/>
    </w:trPr>
  </w:style>
  <w:style w:type="paragraph" w:styleId="Header">
    <w:name w:val="header"/>
    <w:basedOn w:val="Normal"/>
    <w:link w:val="HeaderChar"/>
    <w:uiPriority w:val="99"/>
    <w:unhideWhenUsed/>
    <w:rsid w:val="00707EB4"/>
    <w:pPr>
      <w:tabs>
        <w:tab w:val="center" w:pos="4513"/>
        <w:tab w:val="right" w:pos="9026"/>
      </w:tabs>
      <w:spacing w:line="240" w:lineRule="auto"/>
    </w:pPr>
  </w:style>
  <w:style w:type="character" w:customStyle="1" w:styleId="HeaderChar">
    <w:name w:val="Header Char"/>
    <w:basedOn w:val="DefaultParagraphFont"/>
    <w:link w:val="Header"/>
    <w:uiPriority w:val="99"/>
    <w:rsid w:val="00707EB4"/>
  </w:style>
  <w:style w:type="paragraph" w:styleId="Footer">
    <w:name w:val="footer"/>
    <w:basedOn w:val="Normal"/>
    <w:link w:val="FooterChar"/>
    <w:uiPriority w:val="99"/>
    <w:unhideWhenUsed/>
    <w:rsid w:val="00707EB4"/>
    <w:pPr>
      <w:tabs>
        <w:tab w:val="center" w:pos="4513"/>
        <w:tab w:val="right" w:pos="9026"/>
      </w:tabs>
      <w:spacing w:line="240" w:lineRule="auto"/>
    </w:pPr>
  </w:style>
  <w:style w:type="character" w:customStyle="1" w:styleId="FooterChar">
    <w:name w:val="Footer Char"/>
    <w:basedOn w:val="DefaultParagraphFont"/>
    <w:link w:val="Footer"/>
    <w:uiPriority w:val="99"/>
    <w:rsid w:val="00707EB4"/>
  </w:style>
  <w:style w:type="paragraph" w:styleId="PlainText">
    <w:name w:val="Plain Text"/>
    <w:basedOn w:val="Normal"/>
    <w:link w:val="PlainTextChar"/>
    <w:uiPriority w:val="99"/>
    <w:unhideWhenUsed/>
    <w:rsid w:val="00707EB4"/>
    <w:pPr>
      <w:spacing w:line="240" w:lineRule="auto"/>
    </w:pPr>
    <w:rPr>
      <w:rFonts w:ascii="Consolas" w:eastAsiaTheme="minorHAnsi" w:hAnsi="Consolas" w:cs="Consolas"/>
      <w:color w:val="auto"/>
      <w:kern w:val="2"/>
      <w:sz w:val="21"/>
      <w:szCs w:val="21"/>
      <w14:ligatures w14:val="standardContextual"/>
    </w:rPr>
  </w:style>
  <w:style w:type="character" w:customStyle="1" w:styleId="PlainTextChar">
    <w:name w:val="Plain Text Char"/>
    <w:basedOn w:val="DefaultParagraphFont"/>
    <w:link w:val="PlainText"/>
    <w:uiPriority w:val="99"/>
    <w:rsid w:val="00707EB4"/>
    <w:rPr>
      <w:rFonts w:ascii="Consolas" w:eastAsiaTheme="minorHAnsi" w:hAnsi="Consolas" w:cs="Consolas"/>
      <w:color w:val="auto"/>
      <w:kern w:val="2"/>
      <w:sz w:val="21"/>
      <w:szCs w:val="21"/>
      <w14:ligatures w14:val="standardContextual"/>
    </w:rPr>
  </w:style>
  <w:style w:type="paragraph" w:customStyle="1" w:styleId="P68B1DB1-PlainText1">
    <w:name w:val="P68B1DB1-PlainText1"/>
    <w:basedOn w:val="PlainText"/>
    <w:rPr>
      <w:rFonts w:ascii="Courier New" w:hAnsi="Courier New" w:cs="Courier New"/>
      <w:vanish/>
    </w:rPr>
  </w:style>
  <w:style w:type="paragraph" w:customStyle="1" w:styleId="P68B1DB1-PlainText2">
    <w:name w:val="P68B1DB1-PlainText2"/>
    <w:basedOn w:val="PlainText"/>
    <w:rPr>
      <w:rFonts w:ascii="Courier New" w:hAnsi="Courier New" w:cs="Courier New"/>
    </w:rPr>
  </w:style>
  <w:style w:type="paragraph" w:customStyle="1" w:styleId="P68B1DB1-defaultparagraph3">
    <w:name w:val="P68B1DB1-defaultparagraph3"/>
    <w:basedOn w:val="defaultparagraph"/>
    <w:rPr>
      <w:rFonts w:ascii="Courier New" w:hAnsi="Courier New" w:cs="Courier New"/>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131</Words>
  <Characters>680</Characters>
  <Application>Microsoft Office Word</Application>
  <DocSecurity>0</DocSecurity>
  <Lines>15</Lines>
  <Paragraphs>3</Paragraphs>
  <ScaleCrop>false</ScaleCrop>
  <Company/>
  <LinksUpToDate>false</LinksUpToDate>
  <CharactersWithSpaces>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 - Part 1 .mp4</dc:title>
  <cp:lastModifiedBy>Julie Fry</cp:lastModifiedBy>
  <cp:revision>5</cp:revision>
  <dcterms:created xsi:type="dcterms:W3CDTF">2025-09-26T12:31:00Z</dcterms:created>
  <dcterms:modified xsi:type="dcterms:W3CDTF">2025-10-01T14:55:00Z</dcterms:modified>
</cp:coreProperties>
</file>